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8E1" w:rsidRPr="008128E1" w:rsidRDefault="008128E1" w:rsidP="00AB1149">
      <w:pPr>
        <w:ind w:firstLine="720"/>
        <w:rPr>
          <w:rFonts w:ascii="Times New Roman" w:hAnsi="Times New Roman" w:cs="Times New Roman"/>
          <w:bCs/>
        </w:rPr>
      </w:pPr>
      <w:bookmarkStart w:id="0" w:name="_GoBack"/>
      <w:bookmarkEnd w:id="0"/>
    </w:p>
    <w:p w:rsidR="008128E1" w:rsidRPr="008128E1" w:rsidRDefault="008128E1" w:rsidP="008128E1">
      <w:pPr>
        <w:ind w:firstLine="720"/>
        <w:jc w:val="center"/>
        <w:rPr>
          <w:rFonts w:ascii="Times New Roman" w:hAnsi="Times New Roman" w:cs="Times New Roman"/>
          <w:bCs/>
        </w:rPr>
      </w:pPr>
      <w:r w:rsidRPr="008128E1">
        <w:rPr>
          <w:rFonts w:ascii="Times New Roman" w:hAnsi="Times New Roman" w:cs="Times New Roman"/>
          <w:bCs/>
        </w:rPr>
        <w:t>Совет депутатов Барбинского сельского поселения</w:t>
      </w:r>
    </w:p>
    <w:p w:rsidR="008128E1" w:rsidRPr="008128E1" w:rsidRDefault="008128E1" w:rsidP="008128E1">
      <w:pPr>
        <w:ind w:firstLine="720"/>
        <w:jc w:val="center"/>
        <w:rPr>
          <w:rFonts w:ascii="Times New Roman" w:hAnsi="Times New Roman" w:cs="Times New Roman"/>
          <w:bCs/>
        </w:rPr>
      </w:pPr>
      <w:r w:rsidRPr="008128E1">
        <w:rPr>
          <w:rFonts w:ascii="Times New Roman" w:hAnsi="Times New Roman" w:cs="Times New Roman"/>
          <w:bCs/>
        </w:rPr>
        <w:t xml:space="preserve">  Краснохолмского района Тверской области</w:t>
      </w:r>
    </w:p>
    <w:p w:rsidR="008128E1" w:rsidRPr="008128E1" w:rsidRDefault="008128E1" w:rsidP="008128E1">
      <w:pPr>
        <w:ind w:firstLine="720"/>
        <w:jc w:val="center"/>
        <w:rPr>
          <w:rFonts w:ascii="Times New Roman" w:hAnsi="Times New Roman" w:cs="Times New Roman"/>
          <w:bCs/>
        </w:rPr>
      </w:pPr>
      <w:r w:rsidRPr="008128E1">
        <w:rPr>
          <w:rFonts w:ascii="Times New Roman" w:hAnsi="Times New Roman" w:cs="Times New Roman"/>
          <w:bCs/>
        </w:rPr>
        <w:t xml:space="preserve"> </w:t>
      </w:r>
    </w:p>
    <w:p w:rsidR="008128E1" w:rsidRPr="008128E1" w:rsidRDefault="008128E1" w:rsidP="008128E1">
      <w:pPr>
        <w:ind w:firstLine="720"/>
        <w:jc w:val="center"/>
        <w:rPr>
          <w:rFonts w:ascii="Times New Roman" w:hAnsi="Times New Roman" w:cs="Times New Roman"/>
          <w:b/>
          <w:bCs/>
        </w:rPr>
      </w:pPr>
    </w:p>
    <w:p w:rsidR="008128E1" w:rsidRPr="008128E1" w:rsidRDefault="008128E1" w:rsidP="008128E1">
      <w:pPr>
        <w:ind w:firstLine="720"/>
        <w:jc w:val="center"/>
        <w:rPr>
          <w:rFonts w:ascii="Times New Roman" w:hAnsi="Times New Roman" w:cs="Times New Roman"/>
        </w:rPr>
      </w:pPr>
      <w:r w:rsidRPr="008128E1">
        <w:rPr>
          <w:rFonts w:ascii="Times New Roman" w:hAnsi="Times New Roman" w:cs="Times New Roman"/>
        </w:rPr>
        <w:t>РЕШЕНИЕ</w:t>
      </w:r>
    </w:p>
    <w:p w:rsidR="008128E1" w:rsidRPr="008128E1" w:rsidRDefault="008128E1" w:rsidP="008128E1">
      <w:pPr>
        <w:ind w:firstLine="720"/>
        <w:jc w:val="center"/>
        <w:rPr>
          <w:rFonts w:ascii="Times New Roman" w:hAnsi="Times New Roman" w:cs="Times New Roman"/>
        </w:rPr>
      </w:pPr>
    </w:p>
    <w:p w:rsidR="008128E1" w:rsidRPr="008128E1" w:rsidRDefault="008128E1" w:rsidP="008128E1">
      <w:pPr>
        <w:ind w:firstLine="720"/>
        <w:rPr>
          <w:rFonts w:ascii="Times New Roman" w:hAnsi="Times New Roman" w:cs="Times New Roman"/>
        </w:rPr>
      </w:pPr>
      <w:r w:rsidRPr="008128E1">
        <w:rPr>
          <w:rFonts w:ascii="Times New Roman" w:hAnsi="Times New Roman" w:cs="Times New Roman"/>
        </w:rPr>
        <w:t>От  16.03.2018 г                     д.Барбино                                               № 198</w:t>
      </w:r>
    </w:p>
    <w:p w:rsidR="008128E1" w:rsidRPr="008128E1" w:rsidRDefault="008128E1" w:rsidP="008128E1">
      <w:pPr>
        <w:ind w:firstLine="720"/>
        <w:rPr>
          <w:rFonts w:ascii="Times New Roman" w:hAnsi="Times New Roman" w:cs="Times New Roman"/>
        </w:rPr>
      </w:pPr>
    </w:p>
    <w:p w:rsidR="008128E1" w:rsidRPr="008128E1" w:rsidRDefault="008128E1" w:rsidP="008128E1">
      <w:pPr>
        <w:rPr>
          <w:rFonts w:ascii="Times New Roman" w:hAnsi="Times New Roman" w:cs="Times New Roman"/>
        </w:rPr>
      </w:pPr>
      <w:r w:rsidRPr="008128E1">
        <w:rPr>
          <w:rFonts w:ascii="Times New Roman" w:hAnsi="Times New Roman" w:cs="Times New Roman"/>
        </w:rPr>
        <w:t xml:space="preserve">«О внесении изменений в  Положения о </w:t>
      </w:r>
    </w:p>
    <w:p w:rsidR="008128E1" w:rsidRPr="008128E1" w:rsidRDefault="008128E1" w:rsidP="008128E1">
      <w:pPr>
        <w:rPr>
          <w:rFonts w:ascii="Times New Roman" w:hAnsi="Times New Roman" w:cs="Times New Roman"/>
        </w:rPr>
      </w:pPr>
      <w:r w:rsidRPr="008128E1">
        <w:rPr>
          <w:rFonts w:ascii="Times New Roman" w:hAnsi="Times New Roman" w:cs="Times New Roman"/>
        </w:rPr>
        <w:t xml:space="preserve">муниципальном жилищном контроле на </w:t>
      </w:r>
    </w:p>
    <w:p w:rsidR="008128E1" w:rsidRPr="008128E1" w:rsidRDefault="008128E1" w:rsidP="008128E1">
      <w:pPr>
        <w:rPr>
          <w:rFonts w:ascii="Times New Roman" w:hAnsi="Times New Roman" w:cs="Times New Roman"/>
        </w:rPr>
      </w:pPr>
      <w:r w:rsidRPr="008128E1">
        <w:rPr>
          <w:rFonts w:ascii="Times New Roman" w:hAnsi="Times New Roman" w:cs="Times New Roman"/>
        </w:rPr>
        <w:t xml:space="preserve">территории муниципального образования – </w:t>
      </w:r>
    </w:p>
    <w:p w:rsidR="008128E1" w:rsidRPr="008128E1" w:rsidRDefault="008128E1" w:rsidP="008128E1">
      <w:pPr>
        <w:rPr>
          <w:rFonts w:ascii="Times New Roman" w:hAnsi="Times New Roman" w:cs="Times New Roman"/>
        </w:rPr>
      </w:pPr>
      <w:r w:rsidRPr="008128E1">
        <w:rPr>
          <w:rFonts w:ascii="Times New Roman" w:hAnsi="Times New Roman" w:cs="Times New Roman"/>
        </w:rPr>
        <w:t xml:space="preserve">«Барбинское сельское поселения» </w:t>
      </w:r>
    </w:p>
    <w:p w:rsidR="008128E1" w:rsidRPr="008128E1" w:rsidRDefault="008128E1" w:rsidP="008128E1">
      <w:pPr>
        <w:rPr>
          <w:rFonts w:ascii="Times New Roman" w:hAnsi="Times New Roman" w:cs="Times New Roman"/>
        </w:rPr>
      </w:pPr>
      <w:r w:rsidRPr="008128E1">
        <w:rPr>
          <w:rFonts w:ascii="Times New Roman" w:hAnsi="Times New Roman" w:cs="Times New Roman"/>
        </w:rPr>
        <w:t xml:space="preserve">Краснохолмского района </w:t>
      </w:r>
    </w:p>
    <w:p w:rsidR="008128E1" w:rsidRPr="008128E1" w:rsidRDefault="008128E1" w:rsidP="008128E1">
      <w:pPr>
        <w:rPr>
          <w:rFonts w:ascii="Times New Roman" w:hAnsi="Times New Roman" w:cs="Times New Roman"/>
        </w:rPr>
      </w:pPr>
      <w:r w:rsidRPr="008128E1">
        <w:rPr>
          <w:rFonts w:ascii="Times New Roman" w:hAnsi="Times New Roman" w:cs="Times New Roman"/>
        </w:rPr>
        <w:t>Тверской области от 19.09.2014 года № 70»</w:t>
      </w:r>
    </w:p>
    <w:p w:rsidR="008128E1" w:rsidRPr="008128E1" w:rsidRDefault="008128E1" w:rsidP="008128E1">
      <w:pPr>
        <w:ind w:firstLine="720"/>
        <w:jc w:val="both"/>
        <w:rPr>
          <w:rFonts w:ascii="Times New Roman" w:hAnsi="Times New Roman" w:cs="Times New Roman"/>
        </w:rPr>
      </w:pP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В соответствии с </w:t>
      </w:r>
      <w:hyperlink r:id="rId7" w:history="1">
        <w:r w:rsidRPr="008128E1">
          <w:rPr>
            <w:rStyle w:val="a9"/>
            <w:rFonts w:ascii="Times New Roman" w:hAnsi="Times New Roman" w:cs="Times New Roman"/>
          </w:rPr>
          <w:t>Жилищным кодексом</w:t>
        </w:r>
      </w:hyperlink>
      <w:r w:rsidRPr="008128E1">
        <w:rPr>
          <w:rFonts w:ascii="Times New Roman" w:hAnsi="Times New Roman" w:cs="Times New Roman"/>
        </w:rPr>
        <w:t xml:space="preserve"> Российской Федерации, </w:t>
      </w:r>
      <w:hyperlink r:id="rId8" w:history="1">
        <w:r w:rsidRPr="008128E1">
          <w:rPr>
            <w:rStyle w:val="a9"/>
            <w:rFonts w:ascii="Times New Roman" w:hAnsi="Times New Roman" w:cs="Times New Roman"/>
          </w:rPr>
          <w:t>Федеральным законом</w:t>
        </w:r>
      </w:hyperlink>
      <w:r w:rsidRPr="008128E1">
        <w:rPr>
          <w:rFonts w:ascii="Times New Roman" w:hAnsi="Times New Roman" w:cs="Times New Roman"/>
        </w:rPr>
        <w:t xml:space="preserve"> от 06.10.2003 N 131-ФЗ "Об общих принципах организации местного самоуправления в Российской Федерации", </w:t>
      </w:r>
      <w:hyperlink r:id="rId9" w:history="1">
        <w:r w:rsidRPr="008128E1">
          <w:rPr>
            <w:rStyle w:val="a9"/>
            <w:rFonts w:ascii="Times New Roman" w:hAnsi="Times New Roman" w:cs="Times New Roman"/>
          </w:rPr>
          <w:t>Федеральным законом</w:t>
        </w:r>
      </w:hyperlink>
      <w:r w:rsidRPr="008128E1">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 основании протеста Прокуратуры № 23-18 от 31.01.2018г , </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                    Совет депутатов   решил:</w:t>
      </w:r>
    </w:p>
    <w:p w:rsidR="008128E1" w:rsidRPr="008128E1" w:rsidRDefault="008128E1" w:rsidP="008128E1">
      <w:pPr>
        <w:autoSpaceDE w:val="0"/>
        <w:autoSpaceDN w:val="0"/>
        <w:adjustRightInd w:val="0"/>
        <w:jc w:val="both"/>
        <w:rPr>
          <w:rFonts w:ascii="Times New Roman" w:hAnsi="Times New Roman" w:cs="Times New Roman"/>
          <w:sz w:val="24"/>
          <w:szCs w:val="24"/>
        </w:rPr>
      </w:pPr>
      <w:r w:rsidRPr="008128E1">
        <w:rPr>
          <w:rFonts w:ascii="Times New Roman" w:hAnsi="Times New Roman" w:cs="Times New Roman"/>
          <w:sz w:val="24"/>
          <w:szCs w:val="24"/>
        </w:rPr>
        <w:t xml:space="preserve"> 1. Внести в Положение о  муниципальном  жилищном контроле на территории муниципального образования   Барбинское сельское поселение Краснохолмского района Тверской области  утвержденное решением Совета депутатов Барбинского  сельского поселения Краснохолмского района  Тверской области от 19.09.2014 года №70 следующие изменения: </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 П.1.2 изложить в новой редакции:</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 Муниципальный жилищный контроль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П.3.6 изложить в новой редакции:</w:t>
      </w:r>
    </w:p>
    <w:p w:rsidR="008128E1" w:rsidRPr="008128E1" w:rsidRDefault="008128E1" w:rsidP="008128E1">
      <w:pPr>
        <w:ind w:firstLine="720"/>
        <w:jc w:val="both"/>
        <w:rPr>
          <w:rFonts w:ascii="Times New Roman" w:hAnsi="Times New Roman" w:cs="Times New Roman"/>
        </w:rPr>
      </w:pPr>
      <w:r w:rsidRPr="008128E1">
        <w:rPr>
          <w:rFonts w:ascii="Times New Roman" w:hAnsi="Times New Roman" w:cs="Times New Roman"/>
        </w:rPr>
        <w:lastRenderedPageBreak/>
        <w:t>3.6. Основанием для включения плановой проверки в ежегодный план проведения плановых проверок является истечение одного года со дня:</w:t>
      </w:r>
    </w:p>
    <w:p w:rsidR="008128E1" w:rsidRPr="008128E1" w:rsidRDefault="008128E1" w:rsidP="008128E1">
      <w:pPr>
        <w:ind w:firstLine="720"/>
        <w:jc w:val="both"/>
        <w:rPr>
          <w:rFonts w:ascii="Times New Roman" w:hAnsi="Times New Roman" w:cs="Times New Roman"/>
        </w:rPr>
      </w:pPr>
      <w:r w:rsidRPr="008128E1">
        <w:rPr>
          <w:rFonts w:ascii="Times New Roman" w:hAnsi="Times New Roman" w:cs="Times New Roman"/>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8128E1" w:rsidRPr="008128E1" w:rsidRDefault="008128E1" w:rsidP="008128E1">
      <w:pPr>
        <w:ind w:firstLine="720"/>
        <w:jc w:val="both"/>
        <w:rPr>
          <w:rFonts w:ascii="Times New Roman" w:hAnsi="Times New Roman" w:cs="Times New Roman"/>
        </w:rPr>
      </w:pPr>
      <w:r w:rsidRPr="008128E1">
        <w:rPr>
          <w:rFonts w:ascii="Times New Roman" w:hAnsi="Times New Roman" w:cs="Times New Roman"/>
        </w:rPr>
        <w:t>1.1) постановки на учет в муниципальном реестре наемных домов социального 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8128E1" w:rsidRPr="008128E1" w:rsidRDefault="008128E1" w:rsidP="008128E1">
      <w:pPr>
        <w:ind w:firstLine="720"/>
        <w:jc w:val="both"/>
        <w:rPr>
          <w:rFonts w:ascii="Times New Roman" w:hAnsi="Times New Roman" w:cs="Times New Roman"/>
        </w:rPr>
      </w:pPr>
      <w:r w:rsidRPr="008128E1">
        <w:rPr>
          <w:rFonts w:ascii="Times New Roman" w:hAnsi="Times New Roman" w:cs="Times New Roman"/>
        </w:rPr>
        <w:t>2) окончания проведения последней плановой проверки юридического лица, индивидуального предпринимателя;</w:t>
      </w:r>
    </w:p>
    <w:p w:rsidR="008128E1" w:rsidRDefault="008128E1" w:rsidP="008128E1">
      <w:pPr>
        <w:ind w:firstLine="720"/>
        <w:jc w:val="both"/>
        <w:rPr>
          <w:rFonts w:ascii="Times New Roman" w:hAnsi="Times New Roman" w:cs="Times New Roman"/>
        </w:rPr>
      </w:pPr>
      <w:r w:rsidRPr="008128E1">
        <w:rPr>
          <w:rFonts w:ascii="Times New Roman" w:hAnsi="Times New Roman" w:cs="Times New Roman"/>
        </w:rPr>
        <w:t>3) установления или изменения нормативов потребления коммунальных ресурсов (коммунальных услуг).</w:t>
      </w:r>
    </w:p>
    <w:p w:rsidR="008128E1" w:rsidRPr="008128E1" w:rsidRDefault="008128E1" w:rsidP="008128E1">
      <w:pPr>
        <w:ind w:firstLine="720"/>
        <w:jc w:val="both"/>
        <w:rPr>
          <w:rFonts w:ascii="Times New Roman" w:hAnsi="Times New Roman" w:cs="Times New Roman"/>
        </w:rPr>
      </w:pPr>
      <w:r w:rsidRPr="008128E1">
        <w:rPr>
          <w:rFonts w:ascii="Times New Roman" w:hAnsi="Times New Roman" w:cs="Times New Roman"/>
        </w:rPr>
        <w:t>П.3.7 изложить в новой редакции:</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Основанием для проведения внеплановой проверки наряду с основаниями, указанными в </w:t>
      </w:r>
      <w:hyperlink r:id="rId10" w:history="1">
        <w:r w:rsidRPr="008128E1">
          <w:rPr>
            <w:rFonts w:ascii="Times New Roman" w:hAnsi="Times New Roman" w:cs="Times New Roman"/>
          </w:rPr>
          <w:t>части 2 статьи 10</w:t>
        </w:r>
      </w:hyperlink>
      <w:r w:rsidRPr="008128E1">
        <w:rPr>
          <w:rFonts w:ascii="Times New Roman" w:hAnsi="Times New Roman" w:cs="Times New Roman"/>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 строительного  или иного специализированного потребительского кооператива, уставу товарищества собственников жилья, жилищного, жилищно- 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 правовой формы или индивидуального предпринимателя  осуществляющих деятельность по управлению многоквартирным домом( далее – управляющая организация)в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  решения о заключении с указанными в части 1 статьи 164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11" w:history="1">
        <w:r w:rsidRPr="008128E1">
          <w:rPr>
            <w:rFonts w:ascii="Times New Roman" w:hAnsi="Times New Roman" w:cs="Times New Roman"/>
          </w:rPr>
          <w:t>частью 2 статьи 162</w:t>
        </w:r>
      </w:hyperlink>
      <w:r w:rsidRPr="008128E1">
        <w:rPr>
          <w:rFonts w:ascii="Times New Roman" w:hAnsi="Times New Roman" w:cs="Times New Roman"/>
        </w:rPr>
        <w:t xml:space="preserve"> настоящего Кодекса, о фактах нарушения  в области применения предельных (максимальных)  индексов изменения размера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 </w:t>
      </w:r>
      <w:r w:rsidRPr="008128E1">
        <w:rPr>
          <w:rFonts w:ascii="Times New Roman" w:hAnsi="Times New Roman" w:cs="Times New Roman"/>
        </w:rPr>
        <w:lastRenderedPageBreak/>
        <w:t>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  согласования  с органами прокуратуры и без предварительного уведомления проверяемой организации о проведении  внеплановой  проверки.</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П.4.7 изложить в новой редакции:</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 Орган государственного жилищного надзора, орган муниципального жилищного контроля вправе обратиться в суд с заявлениями: 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 строительного  или иного специализированного  потребительского  кооператива с нарушением требований настоящего Кодекса; 2)  о ликвидации товарищества собственников жилья, жилищного, жилищно- 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требований настоящего Кодекса  случае выявления нарушений порядка  создания  такого товарищества или такого кооператива,  если эти нарушения носят  неустранимый характер; 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 или) выполнения работ  по содержанию и ремонту общего имущества в многоквартирном доме   либо договора оказания услуг по содержанию и (или) выполнения работ  по содержанию и ремонту общего имущества в многоквартирном доме, об утверждении условий указанных договоров; 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 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8128E1" w:rsidRPr="008128E1" w:rsidRDefault="008128E1" w:rsidP="008128E1">
      <w:pPr>
        <w:jc w:val="both"/>
        <w:rPr>
          <w:rFonts w:ascii="Times New Roman" w:hAnsi="Times New Roman" w:cs="Times New Roman"/>
        </w:rPr>
      </w:pP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Глава  Барбинского сельского</w:t>
      </w:r>
    </w:p>
    <w:p w:rsidR="008128E1" w:rsidRPr="008128E1" w:rsidRDefault="008128E1" w:rsidP="008128E1">
      <w:pPr>
        <w:jc w:val="both"/>
        <w:rPr>
          <w:rFonts w:ascii="Times New Roman" w:hAnsi="Times New Roman" w:cs="Times New Roman"/>
        </w:rPr>
      </w:pPr>
      <w:r w:rsidRPr="008128E1">
        <w:rPr>
          <w:rFonts w:ascii="Times New Roman" w:hAnsi="Times New Roman" w:cs="Times New Roman"/>
        </w:rPr>
        <w:t xml:space="preserve"> поселения                                                     </w:t>
      </w:r>
      <w:r>
        <w:rPr>
          <w:rFonts w:ascii="Times New Roman" w:hAnsi="Times New Roman" w:cs="Times New Roman"/>
        </w:rPr>
        <w:t xml:space="preserve">                                                  </w:t>
      </w:r>
      <w:r w:rsidRPr="008128E1">
        <w:rPr>
          <w:rFonts w:ascii="Times New Roman" w:hAnsi="Times New Roman" w:cs="Times New Roman"/>
        </w:rPr>
        <w:t xml:space="preserve"> С.В.Петухова</w:t>
      </w:r>
    </w:p>
    <w:p w:rsidR="008128E1" w:rsidRPr="0019400E" w:rsidRDefault="008128E1" w:rsidP="008128E1">
      <w:pPr>
        <w:jc w:val="both"/>
        <w:rPr>
          <w:rFonts w:cs="Times New Roman CYR"/>
        </w:rPr>
      </w:pPr>
      <w:r w:rsidRPr="0019400E">
        <w:rPr>
          <w:rFonts w:cs="Times New Roman CYR"/>
        </w:rPr>
        <w:t xml:space="preserve"> </w:t>
      </w:r>
    </w:p>
    <w:p w:rsidR="001144E2" w:rsidRPr="008128E1" w:rsidRDefault="008128E1" w:rsidP="008128E1">
      <w:pPr>
        <w:ind w:firstLine="720"/>
        <w:jc w:val="both"/>
        <w:rPr>
          <w:rFonts w:cs="Times New Roman CYR"/>
        </w:rPr>
      </w:pPr>
      <w:r w:rsidRPr="0019400E">
        <w:rPr>
          <w:rFonts w:cs="Times New Roman CYR"/>
        </w:rPr>
        <w:t xml:space="preserve">                                 </w:t>
      </w:r>
    </w:p>
    <w:sectPr w:rsidR="001144E2" w:rsidRPr="008128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2AB" w:rsidRDefault="005F62AB" w:rsidP="00E87EFB">
      <w:pPr>
        <w:spacing w:after="0" w:line="240" w:lineRule="auto"/>
      </w:pPr>
      <w:r>
        <w:separator/>
      </w:r>
    </w:p>
  </w:endnote>
  <w:endnote w:type="continuationSeparator" w:id="0">
    <w:p w:rsidR="005F62AB" w:rsidRDefault="005F62AB" w:rsidP="00E87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2AB" w:rsidRDefault="005F62AB" w:rsidP="00E87EFB">
      <w:pPr>
        <w:spacing w:after="0" w:line="240" w:lineRule="auto"/>
      </w:pPr>
      <w:r>
        <w:separator/>
      </w:r>
    </w:p>
  </w:footnote>
  <w:footnote w:type="continuationSeparator" w:id="0">
    <w:p w:rsidR="005F62AB" w:rsidRDefault="005F62AB" w:rsidP="00E87E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57CD"/>
    <w:multiLevelType w:val="multilevel"/>
    <w:tmpl w:val="4850980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3E79DE"/>
    <w:multiLevelType w:val="multilevel"/>
    <w:tmpl w:val="07C2E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6740D2"/>
    <w:multiLevelType w:val="multilevel"/>
    <w:tmpl w:val="004C9C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ADF12EB"/>
    <w:multiLevelType w:val="multilevel"/>
    <w:tmpl w:val="07FCA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DA5952"/>
    <w:multiLevelType w:val="multilevel"/>
    <w:tmpl w:val="BE2A07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400A87"/>
    <w:multiLevelType w:val="multilevel"/>
    <w:tmpl w:val="2BA0E4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23D"/>
    <w:rsid w:val="00003603"/>
    <w:rsid w:val="000A7AFF"/>
    <w:rsid w:val="001144E2"/>
    <w:rsid w:val="00171DD6"/>
    <w:rsid w:val="001B5576"/>
    <w:rsid w:val="00261B49"/>
    <w:rsid w:val="00415825"/>
    <w:rsid w:val="00517506"/>
    <w:rsid w:val="00590BDB"/>
    <w:rsid w:val="005F62AB"/>
    <w:rsid w:val="006018D3"/>
    <w:rsid w:val="007D7D51"/>
    <w:rsid w:val="00811641"/>
    <w:rsid w:val="008128E1"/>
    <w:rsid w:val="00923291"/>
    <w:rsid w:val="00975093"/>
    <w:rsid w:val="009B0E85"/>
    <w:rsid w:val="00AB1149"/>
    <w:rsid w:val="00AD01D1"/>
    <w:rsid w:val="00C9423D"/>
    <w:rsid w:val="00D820A1"/>
    <w:rsid w:val="00E70847"/>
    <w:rsid w:val="00E8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FA7BC-2C19-4AA7-BBB8-5272EE45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3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1144E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header"/>
    <w:basedOn w:val="a"/>
    <w:link w:val="a4"/>
    <w:uiPriority w:val="99"/>
    <w:unhideWhenUsed/>
    <w:rsid w:val="00E87E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7EFB"/>
    <w:rPr>
      <w:rFonts w:eastAsiaTheme="minorEastAsia"/>
      <w:lang w:eastAsia="ru-RU"/>
    </w:rPr>
  </w:style>
  <w:style w:type="paragraph" w:styleId="a5">
    <w:name w:val="footer"/>
    <w:basedOn w:val="a"/>
    <w:link w:val="a6"/>
    <w:uiPriority w:val="99"/>
    <w:unhideWhenUsed/>
    <w:rsid w:val="00E87E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7EFB"/>
    <w:rPr>
      <w:rFonts w:eastAsiaTheme="minorEastAsia"/>
      <w:lang w:eastAsia="ru-RU"/>
    </w:rPr>
  </w:style>
  <w:style w:type="paragraph" w:styleId="a7">
    <w:name w:val="Balloon Text"/>
    <w:basedOn w:val="a"/>
    <w:link w:val="a8"/>
    <w:uiPriority w:val="99"/>
    <w:semiHidden/>
    <w:unhideWhenUsed/>
    <w:rsid w:val="006018D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018D3"/>
    <w:rPr>
      <w:rFonts w:ascii="Segoe UI" w:eastAsiaTheme="minorEastAsia" w:hAnsi="Segoe UI" w:cs="Segoe UI"/>
      <w:sz w:val="18"/>
      <w:szCs w:val="18"/>
      <w:lang w:eastAsia="ru-RU"/>
    </w:rPr>
  </w:style>
  <w:style w:type="character" w:styleId="a9">
    <w:name w:val="Hyperlink"/>
    <w:basedOn w:val="a0"/>
    <w:rsid w:val="008128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4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1203829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8291.16202" TargetMode="External"/><Relationship Id="rId5" Type="http://schemas.openxmlformats.org/officeDocument/2006/relationships/footnotes" Target="footnotes.xml"/><Relationship Id="rId10" Type="http://schemas.openxmlformats.org/officeDocument/2006/relationships/hyperlink" Target="garantF1://12064247.1002" TargetMode="External"/><Relationship Id="rId4" Type="http://schemas.openxmlformats.org/officeDocument/2006/relationships/webSettings" Target="webSettings.xml"/><Relationship Id="rId9" Type="http://schemas.openxmlformats.org/officeDocument/2006/relationships/hyperlink" Target="garantf1://120642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1528</Words>
  <Characters>8715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4</cp:revision>
  <cp:lastPrinted>2018-04-04T07:45:00Z</cp:lastPrinted>
  <dcterms:created xsi:type="dcterms:W3CDTF">2018-04-05T05:40:00Z</dcterms:created>
  <dcterms:modified xsi:type="dcterms:W3CDTF">2018-04-05T05:43:00Z</dcterms:modified>
</cp:coreProperties>
</file>